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240"/>
        <w:jc w:val="center"/>
        <w:rPr>
          <w:sz w:val="24"/>
          <w:sz w:val="24"/>
          <w:szCs w:val="24"/>
          <w:rFonts w:ascii="Times New Roman" w:hAnsi="Times New Roman" w:eastAsia="Times New Roman" w:cs="Times New Roman"/>
          <w:lang w:eastAsia="fr-FR"/>
        </w:rPr>
      </w:pPr>
      <w:r>
        <w:rPr>
          <w:rFonts w:eastAsia="Times New Roman" w:cs="Arial" w:ascii="Arial" w:hAnsi="Arial"/>
          <w:b/>
          <w:bCs/>
          <w:color w:val="000000"/>
          <w:sz w:val="28"/>
          <w:szCs w:val="28"/>
          <w:lang w:eastAsia="fr-FR"/>
        </w:rPr>
        <w:t> </w:t>
      </w:r>
      <w:r/>
    </w:p>
    <w:p>
      <w:pPr>
        <w:pStyle w:val="Normal"/>
        <w:spacing w:lineRule="auto" w:line="240" w:before="0" w:after="240"/>
        <w:jc w:val="center"/>
        <w:rPr>
          <w:sz w:val="32"/>
          <w:sz w:val="32"/>
          <w:szCs w:val="32"/>
          <w:rFonts w:ascii="Times New Roman" w:hAnsi="Times New Roman" w:eastAsia="Times New Roman" w:cs="Times New Roman"/>
          <w:lang w:eastAsia="fr-FR"/>
        </w:rPr>
      </w:pPr>
      <w:r>
        <w:rPr>
          <w:rFonts w:eastAsia="Times New Roman" w:cs="Arial" w:ascii="Arial" w:hAnsi="Arial"/>
          <w:b/>
          <w:bCs/>
          <w:color w:val="000000"/>
          <w:sz w:val="32"/>
          <w:szCs w:val="32"/>
          <w:lang w:eastAsia="fr-FR"/>
        </w:rPr>
        <w:t xml:space="preserve">Mise en œuvre et outils pour les droits </w:t>
      </w:r>
      <w:r>
        <w:rPr>
          <w:rFonts w:eastAsia="Times New Roman" w:cs="Arial" w:ascii="Arial" w:hAnsi="Arial"/>
          <w:b/>
          <w:bCs/>
          <w:sz w:val="32"/>
          <w:szCs w:val="32"/>
          <w:lang w:eastAsia="fr-FR"/>
        </w:rPr>
        <w:t>d’alerte et de retrait</w:t>
      </w:r>
      <w:r>
        <w:rPr>
          <w:rFonts w:eastAsia="Times New Roman" w:cs="Arial" w:ascii="Arial" w:hAnsi="Arial"/>
          <w:b/>
          <w:bCs/>
          <w:color w:val="000000"/>
          <w:sz w:val="32"/>
          <w:szCs w:val="32"/>
          <w:lang w:eastAsia="fr-FR"/>
        </w:rPr>
        <w:t> </w:t>
      </w:r>
      <w:r/>
    </w:p>
    <w:p>
      <w:pPr>
        <w:pStyle w:val="Normal"/>
        <w:spacing w:lineRule="auto" w:line="240" w:before="0" w:after="240"/>
        <w:rPr>
          <w:sz w:val="24"/>
          <w:sz w:val="24"/>
          <w:szCs w:val="24"/>
          <w:rFonts w:ascii="Times New Roman" w:hAnsi="Times New Roman" w:eastAsia="Times New Roman" w:cs="Times New Roman"/>
          <w:lang w:eastAsia="fr-FR"/>
        </w:rPr>
      </w:pPr>
      <w:r>
        <w:rPr>
          <w:rFonts w:eastAsia="Times New Roman" w:cs="Arial" w:ascii="Arial" w:hAnsi="Arial"/>
          <w:color w:val="000000"/>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b/>
          <w:bCs/>
          <w:color w:val="000000"/>
          <w:lang w:eastAsia="fr-FR"/>
        </w:rPr>
        <w:t>Textes de référence:</w:t>
      </w:r>
      <w:r/>
    </w:p>
    <w:p>
      <w:pPr>
        <w:pStyle w:val="Normal"/>
        <w:numPr>
          <w:ilvl w:val="0"/>
          <w:numId w:val="1"/>
        </w:numPr>
        <w:spacing w:lineRule="auto" w:line="240" w:before="0" w:after="0"/>
        <w:textAlignment w:val="baseline"/>
        <w:rPr>
          <w:rFonts w:ascii="Arial" w:hAnsi="Arial" w:eastAsia="Times New Roman" w:cs="Arial"/>
          <w:color w:val="000000"/>
          <w:lang w:eastAsia="fr-FR"/>
        </w:rPr>
      </w:pPr>
      <w:hyperlink r:id="rId2">
        <w:r>
          <w:rPr>
            <w:rStyle w:val="LienInternet"/>
            <w:rFonts w:eastAsia="Times New Roman" w:cs="Arial" w:ascii="Arial" w:hAnsi="Arial"/>
            <w:b/>
            <w:bCs/>
            <w:color w:val="1155CC"/>
            <w:u w:val="single"/>
            <w:lang w:eastAsia="fr-FR"/>
          </w:rPr>
          <w:t>Loi n° 83-634 du 13 juillet 1983 portant droits et obligations des fonctionnaires</w:t>
        </w:r>
      </w:hyperlink>
      <w:r/>
    </w:p>
    <w:p>
      <w:pPr>
        <w:pStyle w:val="Normal"/>
        <w:numPr>
          <w:ilvl w:val="0"/>
          <w:numId w:val="1"/>
        </w:numPr>
        <w:spacing w:lineRule="auto" w:line="240" w:before="0" w:after="0"/>
        <w:textAlignment w:val="baseline"/>
        <w:rPr>
          <w:rFonts w:ascii="Arial" w:hAnsi="Arial" w:eastAsia="Times New Roman" w:cs="Arial"/>
          <w:color w:val="000000"/>
          <w:lang w:eastAsia="fr-FR"/>
        </w:rPr>
      </w:pPr>
      <w:hyperlink r:id="rId3">
        <w:r>
          <w:rPr>
            <w:rStyle w:val="LienInternet"/>
            <w:rFonts w:eastAsia="Times New Roman" w:cs="Arial" w:ascii="Arial" w:hAnsi="Arial"/>
            <w:b/>
            <w:bCs/>
            <w:color w:val="1155CC"/>
            <w:u w:val="single"/>
            <w:lang w:eastAsia="fr-FR"/>
          </w:rPr>
          <w:t>Décret n°82-453 du 28 mai 1982 relatif à l'hygiène et à la sécurité du travail ainsi qu'à la prévention médicale dans la fonction publique</w:t>
        </w:r>
      </w:hyperlink>
      <w:r/>
    </w:p>
    <w:p>
      <w:pPr>
        <w:pStyle w:val="Normal"/>
        <w:numPr>
          <w:ilvl w:val="0"/>
          <w:numId w:val="1"/>
        </w:numPr>
        <w:spacing w:lineRule="auto" w:line="240" w:before="0" w:after="0"/>
        <w:textAlignment w:val="baseline"/>
        <w:rPr>
          <w:rFonts w:ascii="Arial" w:hAnsi="Arial" w:eastAsia="Times New Roman" w:cs="Arial"/>
          <w:color w:val="000000"/>
          <w:lang w:eastAsia="fr-FR"/>
        </w:rPr>
      </w:pPr>
      <w:r>
        <w:rPr>
          <w:rFonts w:eastAsia="Times New Roman" w:cs="Arial" w:ascii="Arial" w:hAnsi="Arial"/>
          <w:color w:val="000000"/>
          <w:lang w:eastAsia="fr-FR"/>
        </w:rPr>
        <w:t>Consulter aussi la circulaire revend de la même date  sur le sujet.</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0"/>
        <w:jc w:val="both"/>
      </w:pPr>
      <w:r>
        <w:rPr>
          <w:rFonts w:eastAsia="Times New Roman" w:cs="Arial" w:ascii="Arial" w:hAnsi="Arial"/>
          <w:color w:val="000000"/>
          <w:lang w:eastAsia="fr-FR"/>
        </w:rPr>
        <w:t>Vous trouverez ci-dessous les modèles nécessaires à la mise en place du droit d’alerte et de retrait pour une mise à disposition de la profession (les parties en rouge sont à modifier). Il sera indispensable de compléter ces documents par l’adjonction de la fiche RSST dématérialisée sur l'intranet.</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240"/>
        <w:jc w:val="both"/>
        <w:rPr>
          <w:sz w:val="24"/>
          <w:sz w:val="24"/>
          <w:szCs w:val="24"/>
          <w:rFonts w:ascii="Times New Roman" w:hAnsi="Times New Roman" w:eastAsia="Times New Roman" w:cs="Times New Roman"/>
          <w:lang w:eastAsia="fr-FR"/>
        </w:rPr>
      </w:pPr>
      <w:r>
        <w:rPr>
          <w:rFonts w:eastAsia="Times New Roman" w:cs="Arial" w:ascii="Arial" w:hAnsi="Arial"/>
          <w:b/>
          <w:bCs/>
          <w:color w:val="000000"/>
          <w:u w:val="single"/>
          <w:lang w:eastAsia="fr-FR"/>
        </w:rPr>
        <w:t>Mise en œuvre</w:t>
      </w:r>
      <w:r/>
    </w:p>
    <w:p>
      <w:pPr>
        <w:pStyle w:val="Normal"/>
        <w:spacing w:lineRule="auto" w:line="240" w:before="0" w:after="240"/>
        <w:jc w:val="both"/>
      </w:pPr>
      <w:r>
        <w:rPr>
          <w:rFonts w:eastAsia="Times New Roman" w:cs="Arial" w:ascii="Arial" w:hAnsi="Arial"/>
          <w:b/>
          <w:bCs/>
          <w:color w:val="000000"/>
          <w:lang w:eastAsia="fr-FR"/>
        </w:rPr>
        <w:t>Il s’agit de rendre collective des procédures qui sont, par nature, individuelles.</w:t>
      </w:r>
      <w:r>
        <w:rPr>
          <w:rFonts w:eastAsia="Times New Roman" w:cs="Arial" w:ascii="Arial" w:hAnsi="Arial"/>
          <w:color w:val="000000"/>
          <w:lang w:eastAsia="fr-FR"/>
        </w:rPr>
        <w:t xml:space="preserve"> Elles ont plus de poids si elles sont réalisées collectivement. </w:t>
      </w:r>
      <w:r>
        <w:rPr>
          <w:rFonts w:eastAsia="Times New Roman" w:cs="Arial" w:ascii="Arial" w:hAnsi="Arial"/>
          <w:color w:val="000000"/>
          <w:u w:val="single"/>
          <w:lang w:eastAsia="fr-FR"/>
        </w:rPr>
        <w:t xml:space="preserve">En effet, concernant le droit de retrait </w:t>
      </w:r>
      <w:r>
        <w:rPr>
          <w:rFonts w:eastAsia="Times New Roman" w:cs="Arial" w:ascii="Arial" w:hAnsi="Arial"/>
          <w:color w:val="000000"/>
          <w:lang w:eastAsia="fr-FR"/>
        </w:rPr>
        <w:t>et comme le stipule le décret 82-453 dans son article 5-6 “</w:t>
      </w:r>
      <w:r>
        <w:rPr>
          <w:rFonts w:eastAsia="Times New Roman" w:cs="Arial" w:ascii="Arial" w:hAnsi="Arial"/>
          <w:i/>
          <w:iCs/>
          <w:color w:val="000000"/>
          <w:shd w:fill="FFFFFF" w:val="clear"/>
          <w:lang w:eastAsia="fr-FR"/>
        </w:rPr>
        <w:t>III. - La faculté ouverte au présent article doit s'exercer de telle manière qu'elle ne puisse créer pour autrui une nouvelle situation de danger grave et imminent.</w:t>
      </w:r>
      <w:r>
        <w:rPr>
          <w:rFonts w:eastAsia="Times New Roman" w:cs="Arial" w:ascii="Arial" w:hAnsi="Arial"/>
          <w:color w:val="000000"/>
          <w:shd w:fill="FFFFFF" w:val="clear"/>
          <w:lang w:eastAsia="fr-FR"/>
        </w:rPr>
        <w:t>”. Dans ces conditions une action isolée risque d’aboutir à une situation renforcée de “</w:t>
      </w:r>
      <w:r>
        <w:rPr>
          <w:rFonts w:eastAsia="Times New Roman" w:cs="Arial" w:ascii="Arial" w:hAnsi="Arial"/>
          <w:i/>
          <w:iCs/>
          <w:color w:val="000000"/>
          <w:shd w:fill="FFFFFF" w:val="clear"/>
          <w:lang w:eastAsia="fr-FR"/>
        </w:rPr>
        <w:t>danger grave et imminent</w:t>
      </w:r>
      <w:r>
        <w:rPr>
          <w:rFonts w:eastAsia="Times New Roman" w:cs="Arial" w:ascii="Arial" w:hAnsi="Arial"/>
          <w:color w:val="000000"/>
          <w:shd w:fill="FFFFFF" w:val="clear"/>
          <w:lang w:eastAsia="fr-FR"/>
        </w:rPr>
        <w:t>” pour les usagers et les personnels restés en poste. Une telle situation pourrait, en vertu de l’article 5-6 du décret 82-453, engager la responsabilité des membres de l’équipe ayant fait valoir leur droit de retrait;</w:t>
      </w:r>
      <w:r/>
    </w:p>
    <w:p>
      <w:pPr>
        <w:pStyle w:val="Normal"/>
        <w:spacing w:lineRule="auto" w:line="240" w:before="0" w:after="240"/>
        <w:jc w:val="both"/>
        <w:rPr>
          <w:sz w:val="24"/>
          <w:sz w:val="24"/>
          <w:szCs w:val="24"/>
          <w:rFonts w:ascii="Times New Roman" w:hAnsi="Times New Roman" w:eastAsia="Times New Roman" w:cs="Times New Roman"/>
          <w:lang w:eastAsia="fr-FR"/>
        </w:rPr>
      </w:pPr>
      <w:r>
        <w:rPr>
          <w:rFonts w:eastAsia="Times New Roman" w:cs="Arial" w:ascii="Arial" w:hAnsi="Arial"/>
          <w:color w:val="000000"/>
          <w:lang w:eastAsia="fr-FR"/>
        </w:rPr>
        <w:t>Pour l’envoi des courriers droits d’alerte et, le cas échéant, droits de retrait et au regard de l’urgence, une transmission par mail sera préconisée en direction du Dasen avec copie à l’IEN (afin de respecter la voie hiérarchique) ainsi qu’au CHSCT et au SNUipp-FSU. Il est indispensable de saisir également la collectivité en charge de l’école par l’envoi d’une copie. </w:t>
      </w:r>
      <w:r/>
    </w:p>
    <w:p>
      <w:pPr>
        <w:pStyle w:val="Normal"/>
        <w:spacing w:lineRule="auto" w:line="240" w:before="0" w:after="240"/>
        <w:jc w:val="both"/>
        <w:rPr>
          <w:sz w:val="24"/>
          <w:sz w:val="24"/>
          <w:szCs w:val="24"/>
          <w:rFonts w:ascii="Times New Roman" w:hAnsi="Times New Roman" w:eastAsia="Times New Roman" w:cs="Times New Roman"/>
          <w:lang w:eastAsia="fr-FR"/>
        </w:rPr>
      </w:pPr>
      <w:r>
        <w:rPr>
          <w:rFonts w:eastAsia="Times New Roman" w:cs="Arial" w:ascii="Arial" w:hAnsi="Arial"/>
          <w:color w:val="000000"/>
          <w:lang w:eastAsia="fr-FR"/>
        </w:rPr>
        <w:t>Les parents doivent être associés dans ces démarches:</w:t>
      </w:r>
      <w:r/>
    </w:p>
    <w:p>
      <w:pPr>
        <w:pStyle w:val="Normal"/>
        <w:numPr>
          <w:ilvl w:val="0"/>
          <w:numId w:val="2"/>
        </w:numPr>
        <w:spacing w:lineRule="auto" w:line="240" w:before="0" w:after="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t xml:space="preserve">Pour le droit d’alerte, la convocation d’un conseil d’école extraordinaire permettra de décrire dans l’ordre du jour la situation et les problématiques de la scolarisation en cours. Malgré le délai de huit jours, cette convocation vise avant tout à prévenir les délégués de parents d’élèves. </w:t>
      </w:r>
      <w:hyperlink r:id="rId4">
        <w:r>
          <w:rPr>
            <w:rStyle w:val="LienInternet"/>
            <w:rFonts w:eastAsia="Times New Roman" w:cs="Arial" w:ascii="Arial" w:hAnsi="Arial"/>
            <w:color w:val="1155CC"/>
            <w:u w:val="single"/>
            <w:lang w:eastAsia="fr-FR"/>
          </w:rPr>
          <w:t>http://circulaires.snuipp.fr/download.php?cle_document=12599</w:t>
        </w:r>
      </w:hyperlink>
      <w:r/>
    </w:p>
    <w:p>
      <w:pPr>
        <w:pStyle w:val="Normal"/>
        <w:numPr>
          <w:ilvl w:val="0"/>
          <w:numId w:val="2"/>
        </w:numPr>
        <w:spacing w:lineRule="auto" w:line="240" w:before="0" w:after="240"/>
        <w:jc w:val="both"/>
        <w:textAlignment w:val="baseline"/>
        <w:rPr>
          <w:rFonts w:ascii="Arial" w:hAnsi="Arial" w:eastAsia="Times New Roman" w:cs="Arial"/>
          <w:color w:val="000000"/>
          <w:lang w:eastAsia="fr-FR"/>
        </w:rPr>
      </w:pPr>
      <w:r>
        <w:rPr>
          <w:rFonts w:eastAsia="Times New Roman" w:cs="Arial" w:ascii="Arial" w:hAnsi="Arial"/>
          <w:color w:val="000000"/>
          <w:lang w:eastAsia="fr-FR"/>
        </w:rPr>
        <w:t>Pour le droit de retrait, il s’agit de prévenir les parents que nonobstant le droit d’alerte, aucune difficulté pointée n’a été pris en compte et résorbée. Dans ces conditions les enseignants font valoir leur droit de retrait afin de se protéger ainsi que les usagers. Il s’agit de se garantir contre l’arrivée d’un élève qui trouverait porte close.</w:t>
      </w:r>
      <w:r/>
    </w:p>
    <w:p>
      <w:pPr>
        <w:pStyle w:val="Normal"/>
        <w:spacing w:lineRule="auto" w:line="240" w:before="0" w:after="240"/>
        <w:jc w:val="both"/>
        <w:rPr>
          <w:sz w:val="24"/>
          <w:sz w:val="24"/>
          <w:szCs w:val="24"/>
          <w:rFonts w:ascii="Times New Roman" w:hAnsi="Times New Roman" w:eastAsia="Times New Roman" w:cs="Times New Roman"/>
          <w:lang w:eastAsia="fr-FR"/>
        </w:rPr>
      </w:pPr>
      <w:r>
        <w:rPr>
          <w:rFonts w:eastAsia="Times New Roman" w:cs="Arial" w:ascii="Arial" w:hAnsi="Arial"/>
          <w:color w:val="000000"/>
          <w:lang w:eastAsia="fr-FR"/>
        </w:rPr>
        <w:t>Pour mener ces actions, il est indispensable de mettre à disposition des équipes les adresses mail suivantes :</w:t>
      </w:r>
      <w:r/>
    </w:p>
    <w:p>
      <w:pPr>
        <w:pStyle w:val="Normal"/>
        <w:numPr>
          <w:ilvl w:val="0"/>
          <w:numId w:val="3"/>
        </w:numPr>
      </w:pPr>
      <w:r>
        <w:rPr>
          <w:rFonts w:eastAsia="Times New Roman" w:cs="Arial" w:ascii="Arial" w:hAnsi="Arial"/>
          <w:color w:val="000000"/>
          <w:lang w:eastAsia="fr-FR"/>
        </w:rPr>
        <w:t>Cabinet de l’IA-DASEN : dasen79@ac-poitiers.fr</w:t>
      </w:r>
      <w:r/>
    </w:p>
    <w:p>
      <w:pPr>
        <w:pStyle w:val="Normal"/>
        <w:numPr>
          <w:ilvl w:val="0"/>
          <w:numId w:val="3"/>
        </w:numPr>
        <w:spacing w:lineRule="auto" w:line="240" w:before="0" w:after="0"/>
        <w:jc w:val="both"/>
        <w:textAlignment w:val="baseline"/>
      </w:pPr>
      <w:r>
        <w:rPr>
          <w:rFonts w:eastAsia="Times New Roman" w:cs="Arial" w:ascii="Arial" w:hAnsi="Arial"/>
          <w:color w:val="000000"/>
          <w:lang w:eastAsia="fr-FR"/>
        </w:rPr>
        <w:t>Votre circonscription.</w:t>
      </w:r>
      <w:r/>
    </w:p>
    <w:p>
      <w:pPr>
        <w:pStyle w:val="Normal"/>
        <w:numPr>
          <w:ilvl w:val="0"/>
          <w:numId w:val="0"/>
        </w:numPr>
        <w:spacing w:lineRule="auto" w:line="240" w:before="0" w:after="0"/>
        <w:jc w:val="both"/>
        <w:textAlignment w:val="baseline"/>
        <w:rPr>
          <w:sz w:val="24"/>
          <w:sz w:val="24"/>
          <w:szCs w:val="24"/>
          <w:rFonts w:ascii="Arial" w:hAnsi="Arial" w:eastAsia="Times New Roman" w:cs="Arial"/>
          <w:color w:val="000000"/>
          <w:lang w:val="fr-FR" w:eastAsia="fr-FR" w:bidi="hi-IN"/>
        </w:rPr>
      </w:pPr>
      <w:r>
        <w:rPr>
          <w:rFonts w:eastAsia="Times New Roman" w:cs="Arial" w:ascii="Arial" w:hAnsi="Arial"/>
          <w:color w:val="000000"/>
          <w:lang w:eastAsia="fr-FR"/>
        </w:rPr>
      </w:r>
      <w:r/>
    </w:p>
    <w:p>
      <w:pPr>
        <w:pStyle w:val="Normal"/>
        <w:numPr>
          <w:ilvl w:val="0"/>
          <w:numId w:val="3"/>
        </w:numPr>
        <w:spacing w:lineRule="auto" w:line="240" w:before="0" w:after="0"/>
        <w:jc w:val="both"/>
        <w:textAlignment w:val="baseline"/>
      </w:pPr>
      <w:r>
        <w:rPr>
          <w:rFonts w:eastAsia="Times New Roman" w:cs="Arial" w:ascii="Arial" w:hAnsi="Arial"/>
          <w:color w:val="000000"/>
          <w:lang w:eastAsia="fr-FR"/>
        </w:rPr>
        <w:t xml:space="preserve">CHSCT : </w:t>
      </w:r>
      <w:hyperlink r:id="rId5">
        <w:r>
          <w:rPr>
            <w:rStyle w:val="LienInternet"/>
            <w:rFonts w:eastAsia="Times New Roman" w:cs="Arial" w:ascii="Arial" w:hAnsi="Arial"/>
            <w:color w:val="000000"/>
            <w:u w:val="none"/>
            <w:lang w:eastAsia="fr-FR"/>
          </w:rPr>
          <w:t>chsctd-sec-79@ac-poitiers.fr</w:t>
        </w:r>
      </w:hyperlink>
      <w:r/>
    </w:p>
    <w:p>
      <w:pPr>
        <w:pStyle w:val="Normal"/>
        <w:numPr>
          <w:ilvl w:val="0"/>
          <w:numId w:val="0"/>
        </w:numPr>
        <w:spacing w:lineRule="auto" w:line="240" w:before="0" w:after="0"/>
        <w:jc w:val="both"/>
        <w:textAlignment w:val="baseline"/>
        <w:rPr>
          <w:sz w:val="24"/>
          <w:sz w:val="24"/>
          <w:szCs w:val="24"/>
          <w:rFonts w:ascii="Arial" w:hAnsi="Arial" w:eastAsia="Times New Roman" w:cs="Arial"/>
          <w:color w:val="000000"/>
          <w:lang w:val="fr-FR" w:eastAsia="fr-FR" w:bidi="hi-IN"/>
        </w:rPr>
      </w:pPr>
      <w:r>
        <w:rPr>
          <w:rFonts w:eastAsia="Times New Roman" w:cs="Arial" w:ascii="Arial" w:hAnsi="Arial"/>
          <w:color w:val="000000"/>
          <w:lang w:eastAsia="fr-FR"/>
        </w:rPr>
      </w:r>
      <w:r/>
    </w:p>
    <w:p>
      <w:pPr>
        <w:pStyle w:val="Normal"/>
        <w:numPr>
          <w:ilvl w:val="0"/>
          <w:numId w:val="3"/>
        </w:numPr>
        <w:spacing w:lineRule="auto" w:line="240" w:before="0" w:after="0"/>
        <w:jc w:val="both"/>
        <w:textAlignment w:val="baseline"/>
      </w:pPr>
      <w:r>
        <w:rPr>
          <w:rFonts w:eastAsia="Times New Roman" w:cs="Arial" w:ascii="Arial" w:hAnsi="Arial"/>
          <w:color w:val="000000"/>
          <w:lang w:eastAsia="fr-FR"/>
        </w:rPr>
        <w:t>Section du SNUipp-FSU:snu79@snuipp.fr</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240"/>
        <w:jc w:val="both"/>
        <w:rPr>
          <w:sz w:val="24"/>
          <w:sz w:val="24"/>
          <w:szCs w:val="24"/>
          <w:rFonts w:ascii="Arial" w:hAnsi="Arial" w:eastAsia="Times New Roman" w:cs="Arial"/>
          <w:color w:val="000000"/>
          <w:lang w:val="fr-FR" w:eastAsia="fr-FR" w:bidi="hi-IN"/>
        </w:rPr>
      </w:pPr>
      <w:r>
        <w:rPr>
          <w:rFonts w:eastAsia="Times New Roman" w:cs="Arial" w:ascii="Arial" w:hAnsi="Arial"/>
          <w:color w:val="000000"/>
          <w:lang w:eastAsia="fr-FR"/>
        </w:rPr>
      </w:r>
      <w:r/>
    </w:p>
    <w:p>
      <w:pPr>
        <w:pStyle w:val="Normal"/>
        <w:spacing w:lineRule="auto" w:line="240" w:before="0" w:after="240"/>
        <w:jc w:val="both"/>
        <w:rPr>
          <w:sz w:val="24"/>
          <w:sz w:val="24"/>
          <w:szCs w:val="24"/>
          <w:rFonts w:ascii="Arial" w:hAnsi="Arial" w:eastAsia="Times New Roman" w:cs="Arial"/>
          <w:color w:val="000000"/>
          <w:lang w:val="fr-FR" w:eastAsia="fr-FR" w:bidi="hi-IN"/>
        </w:rPr>
      </w:pPr>
      <w:r>
        <w:rPr>
          <w:rFonts w:eastAsia="Times New Roman" w:cs="Arial" w:ascii="Arial" w:hAnsi="Arial"/>
          <w:color w:val="000000"/>
          <w:lang w:eastAsia="fr-FR"/>
        </w:rPr>
      </w:r>
      <w:r/>
    </w:p>
    <w:p>
      <w:pPr>
        <w:pStyle w:val="Normal"/>
        <w:spacing w:lineRule="auto" w:line="240" w:before="0" w:after="240"/>
        <w:jc w:val="both"/>
      </w:pPr>
      <w:bookmarkStart w:id="0" w:name="_GoBack"/>
      <w:bookmarkEnd w:id="0"/>
      <w:r>
        <w:rPr>
          <w:rFonts w:eastAsia="Times New Roman" w:cs="Arial" w:ascii="Arial" w:hAnsi="Arial"/>
          <w:color w:val="000000"/>
          <w:lang w:eastAsia="fr-FR"/>
        </w:rPr>
        <w:t>De façon concomitante, une fiche RSST portant sur les mêmes situations que celles recensées dans le courrier doit être remplie et envoyée. Pour rappel, il faut pour cela remplir la fiche RSST dématérialisée.</w:t>
      </w:r>
      <w:r/>
    </w:p>
    <w:p>
      <w:pPr>
        <w:pStyle w:val="Normal"/>
        <w:spacing w:lineRule="auto" w:line="240" w:before="0" w:after="0"/>
        <w:jc w:val="both"/>
        <w:rPr>
          <w:sz w:val="24"/>
          <w:u w:val="single"/>
          <w:sz w:val="24"/>
          <w:szCs w:val="24"/>
          <w:rFonts w:ascii="Times New Roman" w:hAnsi="Times New Roman" w:eastAsia="Times New Roman" w:cs="Times New Roman"/>
          <w:lang w:eastAsia="fr-FR"/>
        </w:rPr>
      </w:pPr>
      <w:r>
        <w:rPr>
          <w:rFonts w:eastAsia="Times New Roman" w:cs="Arial" w:ascii="Arial" w:hAnsi="Arial"/>
          <w:b/>
          <w:bCs/>
          <w:color w:val="000000"/>
          <w:u w:val="single"/>
          <w:lang w:eastAsia="fr-FR"/>
        </w:rPr>
        <w:t>Plusieurs points d’attention sont à observer:</w:t>
      </w:r>
      <w:r/>
    </w:p>
    <w:p>
      <w:pPr>
        <w:pStyle w:val="ListParagraph"/>
        <w:numPr>
          <w:ilvl w:val="0"/>
          <w:numId w:val="5"/>
        </w:numPr>
        <w:spacing w:lineRule="auto" w:line="240" w:before="0" w:after="0"/>
        <w:contextualSpacing/>
        <w:jc w:val="both"/>
        <w:textAlignment w:val="baseline"/>
        <w:rPr>
          <w:b/>
          <w:b/>
          <w:bCs/>
          <w:rFonts w:ascii="Arial" w:hAnsi="Arial" w:eastAsia="Times New Roman" w:cs="Arial"/>
          <w:color w:val="000000"/>
          <w:lang w:eastAsia="fr-FR"/>
        </w:rPr>
      </w:pPr>
      <w:r>
        <w:rPr>
          <w:rFonts w:eastAsia="Times New Roman" w:cs="Arial" w:ascii="Arial" w:hAnsi="Arial"/>
          <w:b/>
          <w:bCs/>
          <w:color w:val="000000"/>
          <w:lang w:eastAsia="fr-FR"/>
        </w:rPr>
        <w:t>la nécessité que l’ensemble des membres de l’équipe s’engage dans le dispositif particulièrement  dans la perspective de l’activation du droit de retrait. Faute de cette condition, le droit de retrait utilisé partiellement au sein de l’équipe pourrait aboutir à la constitution d’un nouveau danger grave et imminent.</w:t>
      </w:r>
      <w:r/>
    </w:p>
    <w:p>
      <w:pPr>
        <w:pStyle w:val="Normal"/>
        <w:numPr>
          <w:ilvl w:val="0"/>
          <w:numId w:val="5"/>
        </w:numPr>
        <w:spacing w:lineRule="auto" w:line="240" w:before="0" w:after="0"/>
        <w:jc w:val="both"/>
        <w:textAlignment w:val="baseline"/>
      </w:pPr>
      <w:r>
        <w:rPr>
          <w:rFonts w:eastAsia="Times New Roman" w:cs="Arial" w:ascii="Arial" w:hAnsi="Arial"/>
          <w:b/>
          <w:bCs/>
          <w:color w:val="000000"/>
          <w:lang w:eastAsia="fr-FR"/>
        </w:rPr>
        <w:t>la prévenance des parents doit respecter un mode informatif non accusatoire, (Annexe 3)</w:t>
      </w:r>
      <w:r/>
    </w:p>
    <w:p>
      <w:pPr>
        <w:pStyle w:val="Normal"/>
        <w:numPr>
          <w:ilvl w:val="0"/>
          <w:numId w:val="5"/>
        </w:numPr>
        <w:spacing w:lineRule="auto" w:line="240" w:before="0" w:after="240"/>
        <w:jc w:val="both"/>
        <w:textAlignment w:val="baseline"/>
        <w:rPr>
          <w:rFonts w:ascii="Arial" w:hAnsi="Arial" w:eastAsia="Times New Roman" w:cs="Arial"/>
          <w:color w:val="000000"/>
          <w:lang w:eastAsia="fr-FR"/>
        </w:rPr>
      </w:pPr>
      <w:r>
        <w:rPr>
          <w:rFonts w:eastAsia="Times New Roman" w:cs="Arial" w:ascii="Arial" w:hAnsi="Arial"/>
          <w:b/>
          <w:bCs/>
          <w:color w:val="000000"/>
          <w:lang w:eastAsia="fr-FR"/>
        </w:rPr>
        <w:t>la réactivité et le suivi des représentants des personnels au CHSCT sont indispensables.</w:t>
      </w:r>
      <w:r/>
    </w:p>
    <w:p>
      <w:pPr>
        <w:pStyle w:val="Normal"/>
        <w:spacing w:lineRule="auto" w:line="240" w:before="0" w:after="240"/>
        <w:jc w:val="right"/>
        <w:rPr>
          <w:sz w:val="28"/>
          <w:i/>
          <w:u w:val="single"/>
          <w:b/>
          <w:shd w:fill="FFFFFF" w:val="clear"/>
          <w:sz w:val="28"/>
          <w:i/>
          <w:b/>
          <w:szCs w:val="28"/>
          <w:iCs/>
          <w:bCs/>
          <w:rFonts w:ascii="Arial" w:hAnsi="Arial" w:eastAsia="Times New Roman" w:cs="Arial"/>
          <w:color w:val="000000"/>
          <w:lang w:val="fr-FR" w:eastAsia="fr-FR" w:bidi="hi-IN"/>
        </w:rPr>
      </w:pPr>
      <w:r>
        <w:rPr>
          <w:rFonts w:eastAsia="Times New Roman" w:cs="Arial" w:ascii="Arial" w:hAnsi="Arial"/>
          <w:b/>
          <w:bCs/>
          <w:i/>
          <w:iCs/>
          <w:color w:val="000000"/>
          <w:sz w:val="28"/>
          <w:szCs w:val="28"/>
          <w:u w:val="single"/>
          <w:shd w:fill="FFFFFF" w:val="clear"/>
          <w:lang w:eastAsia="fr-FR"/>
        </w:rPr>
      </w:r>
      <w:r/>
    </w:p>
    <w:p>
      <w:pPr>
        <w:pStyle w:val="Normal"/>
        <w:spacing w:lineRule="auto" w:line="240" w:before="0" w:after="240"/>
        <w:jc w:val="right"/>
        <w:rPr>
          <w:sz w:val="28"/>
          <w:i/>
          <w:u w:val="single"/>
          <w:b/>
          <w:shd w:fill="FFFFFF" w:val="clear"/>
          <w:sz w:val="28"/>
          <w:i/>
          <w:b/>
          <w:szCs w:val="28"/>
          <w:iCs/>
          <w:bCs/>
          <w:rFonts w:ascii="Arial" w:hAnsi="Arial" w:eastAsia="Times New Roman" w:cs="Arial"/>
          <w:color w:val="000000"/>
          <w:lang w:val="fr-FR" w:eastAsia="fr-FR" w:bidi="hi-IN"/>
        </w:rPr>
      </w:pPr>
      <w:r>
        <w:rPr>
          <w:rFonts w:eastAsia="Times New Roman" w:cs="Arial" w:ascii="Arial" w:hAnsi="Arial"/>
          <w:b/>
          <w:bCs/>
          <w:i/>
          <w:iCs/>
          <w:color w:val="000000"/>
          <w:sz w:val="28"/>
          <w:szCs w:val="28"/>
          <w:u w:val="single"/>
          <w:shd w:fill="FFFFFF" w:val="clear"/>
          <w:lang w:eastAsia="fr-FR"/>
        </w:rPr>
      </w:r>
      <w:r/>
    </w:p>
    <w:p>
      <w:pPr>
        <w:pStyle w:val="Normal"/>
        <w:spacing w:lineRule="auto" w:line="240" w:before="0" w:after="240"/>
        <w:jc w:val="right"/>
        <w:rPr>
          <w:sz w:val="24"/>
          <w:sz w:val="24"/>
          <w:szCs w:val="24"/>
          <w:rFonts w:ascii="Liberation Serif" w:hAnsi="Liberation Serif" w:eastAsia="SimSun" w:cs="Mangal"/>
          <w:color w:val="00000A"/>
          <w:lang w:val="fr-FR" w:eastAsia="zh-CN" w:bidi="hi-IN"/>
        </w:rPr>
      </w:pPr>
      <w:r>
        <w:rPr/>
      </w:r>
      <w:r/>
    </w:p>
    <w:p>
      <w:pPr>
        <w:pStyle w:val="Normal"/>
        <w:rPr>
          <w:sz w:val="24"/>
          <w:u w:val="single"/>
          <w:b/>
          <w:sz w:val="24"/>
          <w:b/>
          <w:szCs w:val="24"/>
          <w:bCs/>
          <w:rFonts w:ascii="Arial" w:hAnsi="Arial" w:eastAsia="Times New Roman" w:cs="Arial"/>
          <w:color w:val="000000"/>
          <w:lang w:val="fr-FR" w:eastAsia="fr-FR" w:bidi="hi-IN"/>
        </w:rPr>
      </w:pPr>
      <w:r>
        <w:rPr>
          <w:rFonts w:eastAsia="Times New Roman" w:cs="Arial" w:ascii="Arial" w:hAnsi="Arial"/>
          <w:b/>
          <w:bCs/>
          <w:color w:val="000000"/>
          <w:u w:val="single"/>
          <w:lang w:eastAsia="fr-FR"/>
        </w:rPr>
      </w:r>
      <w:r>
        <w:br w:type="page"/>
      </w:r>
      <w:r/>
    </w:p>
    <w:p>
      <w:pPr>
        <w:pStyle w:val="Normal"/>
        <w:spacing w:lineRule="auto" w:line="240" w:before="0" w:after="240"/>
        <w:jc w:val="center"/>
        <w:rPr>
          <w:sz w:val="24"/>
          <w:sz w:val="24"/>
          <w:szCs w:val="24"/>
          <w:rFonts w:ascii="Times New Roman" w:hAnsi="Times New Roman" w:eastAsia="Times New Roman" w:cs="Times New Roman"/>
          <w:lang w:eastAsia="fr-FR"/>
        </w:rPr>
      </w:pPr>
      <w:r>
        <w:rPr>
          <w:rFonts w:eastAsia="Times New Roman" w:cs="Arial" w:ascii="Arial" w:hAnsi="Arial"/>
          <w:b/>
          <w:bCs/>
          <w:u w:val="single"/>
          <w:lang w:eastAsia="fr-FR"/>
        </w:rPr>
        <w:t>Annexe 1 courrier collègue droit d’alerte</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Nom Prénom</w:t>
        <w:tab/>
        <w:t>Le xx xxxxx 2020</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Fonction</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Lieu d’exercice</w:t>
      </w:r>
      <w:r/>
    </w:p>
    <w:p>
      <w:pPr>
        <w:pStyle w:val="Normal"/>
        <w:spacing w:lineRule="auto" w:line="240" w:before="0" w:after="0"/>
        <w:ind w:firstLine="6236"/>
      </w:pPr>
      <w:r>
        <w:rPr>
          <w:rFonts w:eastAsia="Times New Roman" w:cs="Arial" w:ascii="Arial" w:hAnsi="Arial"/>
          <w:lang w:eastAsia="fr-FR"/>
        </w:rPr>
        <w:t>A</w:t>
      </w:r>
      <w:r/>
    </w:p>
    <w:p>
      <w:pPr>
        <w:pStyle w:val="Normal"/>
        <w:spacing w:lineRule="auto" w:line="240" w:before="0" w:after="0"/>
        <w:ind w:firstLine="6236"/>
        <w:rPr>
          <w:sz w:val="24"/>
          <w:sz w:val="24"/>
          <w:szCs w:val="24"/>
          <w:rFonts w:ascii="Times New Roman" w:hAnsi="Times New Roman" w:eastAsia="Times New Roman" w:cs="Times New Roman"/>
          <w:lang w:eastAsia="fr-FR"/>
        </w:rPr>
      </w:pPr>
      <w:r>
        <w:rPr>
          <w:rFonts w:eastAsia="Times New Roman" w:cs="Arial" w:ascii="Arial" w:hAnsi="Arial"/>
          <w:lang w:eastAsia="fr-FR"/>
        </w:rPr>
        <w:t>Monsieur l’inspecteur d’académie</w:t>
      </w:r>
      <w:r/>
    </w:p>
    <w:p>
      <w:pPr>
        <w:pStyle w:val="Normal"/>
        <w:spacing w:lineRule="auto" w:line="240" w:before="0" w:after="0"/>
        <w:ind w:firstLine="6236"/>
        <w:rPr>
          <w:sz w:val="24"/>
          <w:sz w:val="24"/>
          <w:szCs w:val="24"/>
          <w:rFonts w:ascii="Times New Roman" w:hAnsi="Times New Roman" w:eastAsia="Times New Roman" w:cs="Times New Roman"/>
          <w:lang w:eastAsia="fr-FR"/>
        </w:rPr>
      </w:pPr>
      <w:r>
        <w:rPr>
          <w:rFonts w:eastAsia="Times New Roman" w:cs="Arial" w:ascii="Arial" w:hAnsi="Arial"/>
          <w:lang w:eastAsia="fr-FR"/>
        </w:rPr>
        <w:t>S/C de l’IEN de XXXXXXXXXXXX</w:t>
      </w:r>
      <w:r/>
    </w:p>
    <w:p>
      <w:pPr>
        <w:pStyle w:val="Normal"/>
        <w:spacing w:lineRule="auto" w:line="240" w:before="0" w:after="0"/>
        <w:ind w:firstLine="6236"/>
        <w:rPr>
          <w:sz w:val="24"/>
          <w:sz w:val="24"/>
          <w:szCs w:val="24"/>
          <w:rFonts w:ascii="Times New Roman" w:hAnsi="Times New Roman" w:eastAsia="Times New Roman" w:cs="Times New Roman"/>
          <w:lang w:eastAsia="fr-FR"/>
        </w:rPr>
      </w:pPr>
      <w:r>
        <w:rPr>
          <w:rFonts w:eastAsia="Times New Roman" w:cs="Arial" w:ascii="Arial" w:hAnsi="Arial"/>
          <w:lang w:eastAsia="fr-FR"/>
        </w:rPr>
        <w:t>Adresse</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Objet : droit d’alerte sur les conditions de travail</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Copie :   à l’IEN de la circonscription</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rPr>
          <w:rFonts w:eastAsia="Times New Roman" w:cs="Arial" w:ascii="Arial" w:hAnsi="Arial"/>
          <w:lang w:eastAsia="fr-FR"/>
        </w:rPr>
        <w:tab/>
        <w:t>aux représentants au CHSCT du SNUipp-FSU</w:t>
      </w:r>
      <w:r/>
    </w:p>
    <w:p>
      <w:pPr>
        <w:pStyle w:val="Normal"/>
        <w:spacing w:lineRule="auto" w:line="240" w:before="0" w:after="0"/>
      </w:pPr>
      <w:r>
        <w:rPr>
          <w:rFonts w:eastAsia="Times New Roman" w:cs="Arial" w:ascii="Arial" w:hAnsi="Arial"/>
          <w:lang w:eastAsia="fr-FR"/>
        </w:rPr>
        <w:t> </w:t>
      </w:r>
      <w:r/>
    </w:p>
    <w:p>
      <w:pPr>
        <w:pStyle w:val="Normal"/>
        <w:spacing w:lineRule="auto" w:line="240" w:before="0" w:after="0"/>
      </w:pPr>
      <w:r>
        <w:rPr>
          <w:rFonts w:eastAsia="Times New Roman" w:cs="Arial" w:ascii="Arial" w:hAnsi="Arial"/>
          <w:sz w:val="21"/>
          <w:szCs w:val="21"/>
          <w:lang w:eastAsia="fr-FR"/>
        </w:rPr>
        <w:t xml:space="preserve"> </w:t>
      </w:r>
      <w:r>
        <w:rPr>
          <w:rFonts w:eastAsia="Times New Roman" w:cs="Arial" w:ascii="Arial" w:hAnsi="Arial"/>
          <w:sz w:val="21"/>
          <w:szCs w:val="21"/>
          <w:lang w:eastAsia="fr-FR"/>
        </w:rPr>
        <w:t>Monsieur l’Inspecteur,</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Je m'estime menacé.e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r/>
    </w:p>
    <w:p>
      <w:pPr>
        <w:pStyle w:val="Normal"/>
        <w:spacing w:lineRule="auto" w:line="240" w:before="0" w:after="0"/>
        <w:ind w:hanging="36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la distanciation sociale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configuration des locaux ne permet pas d’assurer le respect de celle-ci lors de l’ensemble des déplacements inhérents à la vie collective,</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La surface de ma salle de classe rend impossible de garantir son respect,</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r/>
    </w:p>
    <w:p>
      <w:pPr>
        <w:pStyle w:val="Normal"/>
        <w:spacing w:lineRule="auto" w:line="240" w:before="0" w:after="0"/>
        <w:ind w:hanging="36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équipements (WC et points d’eau)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nombre (à préciser) et leur disposition sont incompatibles avec les règles à observer,</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Leur nettoyage n’est pas assuré de façon régulière,</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Aucun produit de nettoyage adapté à l’âge des usagers n’est mis à disposition pour un nettoyage systématique des zones contacts (lunettes de WC, robinet,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 produit de nettoyage des mains et le matériel à disposition pour le lavage régulier des mains sont insuffisants et/ou non réapprovisionnés (savon liquide, serviette collective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r/>
    </w:p>
    <w:p>
      <w:pPr>
        <w:pStyle w:val="Normal"/>
        <w:spacing w:lineRule="auto" w:line="240" w:before="0" w:after="0"/>
        <w:ind w:hanging="36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les protections individuelles et le matériel,</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Absence de gel hydro-alcoolique pour les adultes,</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adultes sont en nombre insuffisant et/ou non réassortis,</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Les masques pour les élèves en cas de suspicion de contamination sont inexistants,</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r/>
    </w:p>
    <w:p>
      <w:pPr>
        <w:pStyle w:val="Normal"/>
        <w:spacing w:lineRule="auto" w:line="240" w:before="0" w:after="0"/>
        <w:ind w:hanging="36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w:t>
      </w:r>
      <w:r>
        <w:rPr>
          <w:rFonts w:eastAsia="Times New Roman" w:cs="Arial" w:ascii="Arial" w:hAnsi="Arial"/>
          <w:sz w:val="14"/>
          <w:szCs w:val="14"/>
          <w:lang w:eastAsia="fr-FR"/>
        </w:rPr>
        <w:t xml:space="preserve">          </w:t>
      </w:r>
      <w:r>
        <w:rPr>
          <w:rFonts w:eastAsia="Times New Roman" w:cs="Arial" w:ascii="Arial" w:hAnsi="Arial"/>
          <w:sz w:val="21"/>
          <w:szCs w:val="21"/>
          <w:lang w:eastAsia="fr-FR"/>
        </w:rPr>
        <w:t>Concernant une éventuelle contagion :</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L’école ne dispose pas d’un lieu permettant d’isoler un élève,</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r/>
    </w:p>
    <w:p>
      <w:pPr>
        <w:pStyle w:val="Normal"/>
        <w:spacing w:lineRule="auto" w:line="240" w:before="0" w:after="0"/>
        <w:ind w:left="1440" w:hanging="360"/>
        <w:rPr>
          <w:sz w:val="24"/>
          <w:sz w:val="24"/>
          <w:szCs w:val="24"/>
          <w:rFonts w:ascii="Times New Roman" w:hAnsi="Times New Roman" w:eastAsia="Times New Roman" w:cs="Times New Roman"/>
          <w:lang w:eastAsia="fr-FR"/>
        </w:rPr>
      </w:pPr>
      <w:r>
        <w:rPr>
          <w:rFonts w:eastAsia="Times New Roman" w:cs="Courier New" w:ascii="Courier New" w:hAnsi="Courier New"/>
          <w:sz w:val="21"/>
          <w:szCs w:val="21"/>
          <w:lang w:eastAsia="fr-FR"/>
        </w:rPr>
        <w:t>o</w:t>
      </w:r>
      <w:r>
        <w:rPr>
          <w:rFonts w:eastAsia="Times New Roman" w:cs="Times New Roman" w:ascii="Times New Roman" w:hAnsi="Times New Roman"/>
          <w:sz w:val="14"/>
          <w:szCs w:val="14"/>
          <w:lang w:eastAsia="fr-FR"/>
        </w:rPr>
        <w:t xml:space="preserve">    </w:t>
      </w:r>
      <w:r>
        <w:rPr>
          <w:rFonts w:eastAsia="Times New Roman" w:cs="Arial" w:ascii="Arial" w:hAnsi="Arial"/>
          <w:sz w:val="21"/>
          <w:szCs w:val="21"/>
          <w:lang w:eastAsia="fr-FR"/>
        </w:rPr>
        <w:t>…</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 </w:t>
      </w:r>
      <w:r/>
    </w:p>
    <w:p>
      <w:pPr>
        <w:pStyle w:val="Normal"/>
        <w:spacing w:lineRule="auto" w:line="240" w:before="0" w:after="0"/>
      </w:pPr>
      <w:r>
        <w:rPr>
          <w:rFonts w:eastAsia="Times New Roman" w:cs="Arial" w:ascii="Arial" w:hAnsi="Arial"/>
          <w:sz w:val="21"/>
          <w:szCs w:val="21"/>
          <w:lang w:eastAsia="fr-FR"/>
        </w:rPr>
        <w:t>Recevez, Monsieur l’Inspecteur, l’assurance de mes sincères salutations.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sz w:val="21"/>
          <w:szCs w:val="21"/>
          <w:lang w:eastAsia="fr-FR"/>
        </w:rPr>
        <w:t> </w:t>
      </w:r>
      <w:r/>
    </w:p>
    <w:p>
      <w:pPr>
        <w:pStyle w:val="Normal"/>
        <w:spacing w:lineRule="auto" w:line="240" w:before="0" w:after="0"/>
      </w:pPr>
      <w:r>
        <w:rPr>
          <w:rFonts w:eastAsia="Times New Roman" w:cs="Arial" w:ascii="Arial" w:hAnsi="Arial"/>
          <w:sz w:val="21"/>
          <w:szCs w:val="21"/>
          <w:lang w:eastAsia="fr-FR"/>
        </w:rPr>
        <w:t>Nom : Prénom : Signature :</w:t>
      </w:r>
      <w:r/>
    </w:p>
    <w:p>
      <w:pPr>
        <w:pStyle w:val="Normal"/>
        <w:spacing w:lineRule="auto" w:line="240" w:before="0" w:after="24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jc w:val="center"/>
      </w:pPr>
      <w:r>
        <w:rPr>
          <w:rFonts w:eastAsia="Times New Roman" w:cs="Arial" w:ascii="Arial" w:hAnsi="Arial"/>
          <w:b/>
          <w:bCs/>
          <w:u w:val="single"/>
          <w:lang w:eastAsia="fr-FR"/>
        </w:rPr>
        <w:t>Annexe 2 courrier collègue droit de retrait</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Nom Prénom</w:t>
        <w:tab/>
        <w:t>Le xx xxxxx 2020</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Fonction</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Lieu d’exercice</w:t>
      </w:r>
      <w:r/>
    </w:p>
    <w:p>
      <w:pPr>
        <w:pStyle w:val="Normal"/>
        <w:spacing w:lineRule="auto" w:line="240" w:before="0" w:after="0"/>
        <w:ind w:firstLine="6520"/>
      </w:pPr>
      <w:r>
        <w:rPr>
          <w:rFonts w:eastAsia="Times New Roman" w:cs="Arial" w:ascii="Arial" w:hAnsi="Arial"/>
          <w:lang w:eastAsia="fr-FR"/>
        </w:rPr>
        <w:t>A</w:t>
      </w:r>
      <w:r/>
    </w:p>
    <w:p>
      <w:pPr>
        <w:pStyle w:val="Normal"/>
        <w:spacing w:lineRule="auto" w:line="240" w:before="0" w:after="0"/>
        <w:ind w:firstLine="6520"/>
        <w:rPr>
          <w:sz w:val="24"/>
          <w:sz w:val="24"/>
          <w:szCs w:val="24"/>
          <w:rFonts w:ascii="Times New Roman" w:hAnsi="Times New Roman" w:eastAsia="Times New Roman" w:cs="Times New Roman"/>
          <w:lang w:eastAsia="fr-FR"/>
        </w:rPr>
      </w:pPr>
      <w:r>
        <w:rPr>
          <w:rFonts w:eastAsia="Times New Roman" w:cs="Arial" w:ascii="Arial" w:hAnsi="Arial"/>
          <w:lang w:eastAsia="fr-FR"/>
        </w:rPr>
        <w:t>Monsieur l’inspecteur d’académie</w:t>
      </w:r>
      <w:r/>
    </w:p>
    <w:p>
      <w:pPr>
        <w:pStyle w:val="Normal"/>
        <w:spacing w:lineRule="auto" w:line="240" w:before="0" w:after="0"/>
        <w:ind w:firstLine="6520"/>
        <w:rPr>
          <w:sz w:val="24"/>
          <w:sz w:val="24"/>
          <w:szCs w:val="24"/>
          <w:rFonts w:ascii="Times New Roman" w:hAnsi="Times New Roman" w:eastAsia="Times New Roman" w:cs="Times New Roman"/>
          <w:lang w:eastAsia="fr-FR"/>
        </w:rPr>
      </w:pPr>
      <w:r>
        <w:rPr>
          <w:rFonts w:eastAsia="Times New Roman" w:cs="Arial" w:ascii="Arial" w:hAnsi="Arial"/>
          <w:lang w:eastAsia="fr-FR"/>
        </w:rPr>
        <w:t>S/C de l’IEN de XXXXXXXXXXXX</w:t>
      </w:r>
      <w:r/>
    </w:p>
    <w:p>
      <w:pPr>
        <w:pStyle w:val="Normal"/>
        <w:spacing w:lineRule="auto" w:line="240" w:before="0" w:after="0"/>
        <w:ind w:firstLine="6520"/>
        <w:rPr>
          <w:sz w:val="24"/>
          <w:sz w:val="24"/>
          <w:szCs w:val="24"/>
          <w:rFonts w:ascii="Times New Roman" w:hAnsi="Times New Roman" w:eastAsia="Times New Roman" w:cs="Times New Roman"/>
          <w:lang w:eastAsia="fr-FR"/>
        </w:rPr>
      </w:pPr>
      <w:r>
        <w:rPr>
          <w:rFonts w:eastAsia="Times New Roman" w:cs="Arial" w:ascii="Arial" w:hAnsi="Arial"/>
          <w:lang w:eastAsia="fr-FR"/>
        </w:rPr>
        <w:t>Adresse</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Objet : exercice du droit de retrait</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Copie : aux représentants au CHSCT du SNUipp-FSU</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pPr>
      <w:r>
        <w:rPr>
          <w:rFonts w:eastAsia="Times New Roman" w:cs="Arial" w:ascii="Arial" w:hAnsi="Arial"/>
          <w:lang w:eastAsia="fr-FR"/>
        </w:rPr>
        <w:t>Monsieur l’Inspecteur,</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Par courrier du xx/xx/xxxx je vous ai alerté sur le danger grave et imminent dont j’étais menacé, ainsi que des risques psycho-sociaux que j’encourais, en raison de la pandémie actuelle de COVID-19 et des risques encourus de contamination sur ma personne ou les élèves qui me sont confiés.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Je constate, ce jour, que les menaces qui ont procédé de cette alerte ne sont pas levées et qu’aucune procédure permettant de proscrire les risques énoncés n’a abouti.</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Pour rappel, les graves carences listées dans le précédent courrier et non résorbées sont les suivantes :</w:t>
      </w:r>
      <w:r/>
    </w:p>
    <w:p>
      <w:pPr>
        <w:pStyle w:val="Normal"/>
        <w:numPr>
          <w:ilvl w:val="0"/>
          <w:numId w:val="4"/>
        </w:numPr>
        <w:spacing w:lineRule="auto" w:line="240" w:before="0" w:after="0"/>
        <w:ind w:left="425" w:hanging="360"/>
        <w:textAlignment w:val="baseline"/>
        <w:rPr>
          <w:sz w:val="21"/>
          <w:sz w:val="21"/>
          <w:szCs w:val="21"/>
          <w:rFonts w:ascii="Arial" w:hAnsi="Arial" w:eastAsia="Times New Roman" w:cs="Arial"/>
          <w:lang w:eastAsia="fr-FR"/>
        </w:rPr>
      </w:pPr>
      <w:r>
        <w:rPr>
          <w:rFonts w:eastAsia="Times New Roman" w:cs="Arial" w:ascii="Arial" w:hAnsi="Arial"/>
          <w:sz w:val="21"/>
          <w:szCs w:val="21"/>
          <w:lang w:eastAsia="fr-FR"/>
        </w:rPr>
        <w:t>Reprendre les griefs énoncés dans le courrier “droit d’alerte” et ne conserver que ceux qui n’ont pas été résorbés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En conséquence, je fais valoir mon droit retrait et ne pourrait assurer ma mission dans cette école à compter de ce jour. Les parents ont été prévenus de cette situation. Je reste à votre disposition pour assurer ma mission dans des conditions de sécurité sans risque pour ma santé et me préservant de tous risques psychosociaux.</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pPr>
      <w:r>
        <w:rPr>
          <w:rFonts w:eastAsia="Times New Roman" w:cs="Arial" w:ascii="Arial" w:hAnsi="Arial"/>
          <w:lang w:eastAsia="fr-FR"/>
        </w:rPr>
        <w:t>Recevez, Monsieur l’Inspecteur, l’assurance de mes sincères salutations.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Nom : Prénom : Signature :</w:t>
      </w:r>
      <w:r/>
    </w:p>
    <w:p>
      <w:pPr>
        <w:pStyle w:val="Normal"/>
        <w:rPr>
          <w:sz w:val="24"/>
          <w:u w:val="single"/>
          <w:b/>
          <w:sz w:val="24"/>
          <w:b/>
          <w:szCs w:val="24"/>
          <w:bCs/>
          <w:rFonts w:ascii="Arial" w:hAnsi="Arial" w:eastAsia="Times New Roman" w:cs="Arial"/>
          <w:color w:val="00000A"/>
          <w:lang w:val="fr-FR" w:eastAsia="fr-FR" w:bidi="hi-IN"/>
        </w:rPr>
      </w:pPr>
      <w:r>
        <w:rPr>
          <w:rFonts w:eastAsia="Times New Roman" w:cs="Arial" w:ascii="Arial" w:hAnsi="Arial"/>
          <w:b/>
          <w:bCs/>
          <w:u w:val="single"/>
          <w:lang w:eastAsia="fr-FR"/>
        </w:rPr>
      </w:r>
      <w:r>
        <w:br w:type="page"/>
      </w:r>
      <w:r/>
    </w:p>
    <w:p>
      <w:pPr>
        <w:pStyle w:val="Normal"/>
        <w:spacing w:lineRule="auto" w:line="240" w:before="0" w:after="0"/>
        <w:jc w:val="center"/>
      </w:pPr>
      <w:bookmarkStart w:id="1" w:name="__DdeLink__205_1549789696"/>
      <w:bookmarkEnd w:id="1"/>
      <w:r>
        <w:rPr>
          <w:rFonts w:eastAsia="Times New Roman" w:cs="Arial" w:ascii="Arial" w:hAnsi="Arial"/>
          <w:b/>
          <w:bCs/>
          <w:u w:val="single"/>
          <w:lang w:eastAsia="fr-FR"/>
        </w:rPr>
        <w:t>Annexe 3 Mot aux parents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Ecolé publique xxxxxxxxxxx</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Mesdames et Messieurs les parents d’élèves,</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Les enseignants et enseignantes de l’école ont alerté le xx/xx/xxxx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Aussi, afin de préserver la santé de toutes et tous, nous faisons valoir notre droit de retrait et n'assurerons  plus l’accueil des élèves à compter de la date du xx/xx/xxxx. Dès que les conditions seront respectées, nous reprendrons évidemment nos fonctions.</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r/>
    </w:p>
    <w:p>
      <w:pPr>
        <w:pStyle w:val="Normal"/>
        <w:spacing w:lineRule="auto" w:line="240" w:before="0" w:after="0"/>
        <w:rPr>
          <w:sz w:val="24"/>
          <w:sz w:val="24"/>
          <w:szCs w:val="24"/>
          <w:rFonts w:ascii="Times New Roman" w:hAnsi="Times New Roman" w:eastAsia="Times New Roman" w:cs="Times New Roman"/>
          <w:color w:val="00000A"/>
          <w:lang w:val="fr-FR" w:eastAsia="fr-FR" w:bidi="hi-IN"/>
        </w:rPr>
      </w:pPr>
      <w:r>
        <w:rPr>
          <w:rFonts w:eastAsia="Times New Roman" w:cs="Times New Roman" w:ascii="Times New Roman" w:hAnsi="Times New Roman"/>
          <w:sz w:val="24"/>
          <w:szCs w:val="24"/>
          <w:lang w:eastAsia="fr-FR"/>
        </w:rPr>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Certain.es de votre soutien, </w:t>
      </w:r>
      <w:r/>
    </w:p>
    <w:p>
      <w:pPr>
        <w:pStyle w:val="Normal"/>
        <w:spacing w:lineRule="auto" w:line="240" w:before="0" w:after="0"/>
        <w:rPr>
          <w:sz w:val="24"/>
          <w:sz w:val="24"/>
          <w:szCs w:val="24"/>
          <w:rFonts w:ascii="Times New Roman" w:hAnsi="Times New Roman" w:eastAsia="Times New Roman" w:cs="Times New Roman"/>
          <w:lang w:eastAsia="fr-FR"/>
        </w:rPr>
      </w:pPr>
      <w:r>
        <w:rPr>
          <w:rFonts w:eastAsia="Times New Roman" w:cs="Arial" w:ascii="Arial" w:hAnsi="Arial"/>
          <w:lang w:eastAsia="fr-FR"/>
        </w:rPr>
        <w:t>L’équipe enseignante le xx/xx/xxxx</w:t>
      </w:r>
      <w:r/>
    </w:p>
    <w:p>
      <w:pPr>
        <w:pStyle w:val="Normal"/>
        <w:widowControl/>
        <w:suppressAutoHyphens w:val="true"/>
        <w:overflowPunct w:val="false"/>
        <w:bidi w:val="0"/>
        <w:spacing w:lineRule="auto" w:line="276" w:before="0" w:after="200"/>
        <w:jc w:val="left"/>
      </w:pPr>
      <w:bookmarkStart w:id="2" w:name="__DdeLink__205_1549789696"/>
      <w:bookmarkStart w:id="3" w:name="__DdeLink__205_1549789696"/>
      <w:bookmarkEnd w:id="3"/>
      <w:r>
        <w:rPr/>
      </w:r>
      <w:r/>
    </w:p>
    <w:sectPr>
      <w:type w:val="nextPage"/>
      <w:pgSz w:w="11906" w:h="16838"/>
      <w:pgMar w:left="851" w:right="567" w:header="0" w:top="567" w:footer="0" w:bottom="56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fr-FR" w:eastAsia="zh-CN" w:bidi="hi-IN"/>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171197"/>
    <w:pPr>
      <w:widowControl/>
      <w:suppressAutoHyphens w:val="true"/>
      <w:overflowPunct w:val="false"/>
      <w:bidi w:val="0"/>
      <w:spacing w:lineRule="auto" w:line="276" w:before="0" w:after="200"/>
      <w:jc w:val="left"/>
    </w:pPr>
    <w:rPr>
      <w:rFonts w:ascii="Liberation Serif" w:hAnsi="Liberation Serif" w:eastAsia="SimSun" w:cs="Mangal"/>
      <w:color w:val="00000A"/>
      <w:sz w:val="24"/>
      <w:szCs w:val="24"/>
      <w:lang w:val="fr-FR" w:eastAsia="zh-CN" w:bidi="hi-IN"/>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da64e0"/>
    <w:rPr>
      <w:b/>
      <w:bCs/>
    </w:rPr>
  </w:style>
  <w:style w:type="character" w:styleId="LienInternet">
    <w:name w:val="Lien Internet"/>
    <w:basedOn w:val="DefaultParagraphFont"/>
    <w:uiPriority w:val="99"/>
    <w:semiHidden/>
    <w:unhideWhenUsed/>
    <w:rsid w:val="005053c7"/>
    <w:rPr>
      <w:color w:val="0000FF"/>
      <w:u w:val="single"/>
      <w:lang w:val="zxx" w:eastAsia="zxx" w:bidi="zxx"/>
    </w:rPr>
  </w:style>
  <w:style w:type="character" w:styleId="Appletabspan" w:customStyle="1">
    <w:name w:val="apple-tab-span"/>
    <w:basedOn w:val="DefaultParagraphFont"/>
    <w:rsid w:val="005053c7"/>
    <w:rPr/>
  </w:style>
  <w:style w:type="character" w:styleId="TextedebullesCar" w:customStyle="1">
    <w:name w:val="Texte de bulles Car"/>
    <w:basedOn w:val="DefaultParagraphFont"/>
    <w:link w:val="Textedebulles"/>
    <w:uiPriority w:val="99"/>
    <w:semiHidden/>
    <w:rsid w:val="005053c7"/>
    <w:rPr>
      <w:rFonts w:ascii="Tahoma" w:hAnsi="Tahoma" w:cs="Tahoma"/>
      <w:sz w:val="16"/>
      <w:szCs w:val="16"/>
    </w:rPr>
  </w:style>
  <w:style w:type="character" w:styleId="ListLabel1">
    <w:name w:val="ListLabel 1"/>
    <w:rPr>
      <w:rFonts w:eastAsia="Calibri" w:cs=""/>
    </w:rPr>
  </w:style>
  <w:style w:type="character" w:styleId="ListLabel2">
    <w:name w:val="ListLabel 2"/>
    <w:rPr>
      <w:rFonts w:cs="Courier New"/>
    </w:rPr>
  </w:style>
  <w:style w:type="character" w:styleId="ListLabel3">
    <w:name w:val="ListLabel 3"/>
    <w:rPr>
      <w:sz w:val="20"/>
    </w:rPr>
  </w:style>
  <w:style w:type="character" w:styleId="ListLabel4">
    <w:name w:val="ListLabel 4"/>
    <w:rPr>
      <w:rFonts w:eastAsia="Times New Roman" w:cs="Arial"/>
    </w:rPr>
  </w:style>
  <w:style w:type="character" w:styleId="ListLabel5">
    <w:name w:val="ListLabel 5"/>
    <w:rPr>
      <w:rFonts w:cs="Symbol"/>
      <w:sz w:val="20"/>
    </w:rPr>
  </w:style>
  <w:style w:type="character" w:styleId="ListLabel6">
    <w:name w:val="ListLabel 6"/>
    <w:rPr>
      <w:rFonts w:cs="Courier New"/>
      <w:sz w:val="20"/>
    </w:rPr>
  </w:style>
  <w:style w:type="character" w:styleId="ListLabel7">
    <w:name w:val="ListLabel 7"/>
    <w:rPr>
      <w:rFonts w:cs="Wingdings"/>
      <w:sz w:val="20"/>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customStyle="1">
    <w:name w:val="Corps de texte"/>
    <w:basedOn w:val="Normal"/>
    <w:rsid w:val="002f79fd"/>
    <w:pPr>
      <w:widowControl w:val="false"/>
      <w:suppressAutoHyphens w:val="true"/>
      <w:spacing w:lineRule="auto" w:line="240" w:before="0" w:after="120"/>
      <w:textAlignment w:val="baseline"/>
    </w:pPr>
    <w:rPr>
      <w:rFonts w:ascii="Times New Roman" w:hAnsi="Times New Roman" w:eastAsia="SimSun" w:cs="Lucida Sans"/>
      <w:sz w:val="24"/>
      <w:szCs w:val="24"/>
      <w:lang w:eastAsia="zh-CN" w:bidi="hi-IN"/>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801645"/>
    <w:pPr>
      <w:spacing w:before="0" w:after="200"/>
      <w:ind w:left="720" w:hanging="0"/>
      <w:contextualSpacing/>
    </w:pPr>
    <w:rPr/>
  </w:style>
  <w:style w:type="paragraph" w:styleId="NormalWeb">
    <w:name w:val="Normal (Web)"/>
    <w:basedOn w:val="Normal"/>
    <w:uiPriority w:val="99"/>
    <w:semiHidden/>
    <w:unhideWhenUsed/>
    <w:rsid w:val="005053c7"/>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5053c7"/>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TexteArticle.do;jsessionid=A67AF3A9270F50F540EA298492A9C432.tplgfr21s_3?idArticle=LEGIARTI000006366532&amp;cidTexte=LEGITEXT000006068812&amp;dateTexte=20200406" TargetMode="External"/><Relationship Id="rId3" Type="http://schemas.openxmlformats.org/officeDocument/2006/relationships/hyperlink" Target="https://www.legifrance.gouv.fr/affichTexte.do?cidTexte=LEGITEXT000006063791" TargetMode="External"/><Relationship Id="rId4" Type="http://schemas.openxmlformats.org/officeDocument/2006/relationships/hyperlink" Target="http://circulaires.snuipp.fr/download.php?cle_document=12599" TargetMode="External"/><Relationship Id="rId5" Type="http://schemas.openxmlformats.org/officeDocument/2006/relationships/hyperlink" Target="mailto:chsctd-sec-79@ac-poitiers.fr"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6A767F6.dotm</Template>
  <TotalTime>1042</TotalTime>
  <Application>LibreOffice/4.3.5.2$Windows_x86 LibreOffice_project/3a87456aaa6a95c63eea1c1b3201acedf0751bd5</Application>
  <Paragraphs>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2020-05-04T13:38:00Z</dcterms:created>
  <dc:creator>Andre-PC</dc:creator>
  <dc:language>fr-FR</dc:language>
  <dcterms:modified xsi:type="dcterms:W3CDTF">2020-05-06T13:43:57Z</dcterms:modified>
  <cp:revision>9</cp:revision>
</cp:coreProperties>
</file>